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2B" w:rsidRPr="001137F0" w:rsidRDefault="00905AC7">
      <w:pPr>
        <w:pStyle w:val="a3"/>
        <w:spacing w:before="63" w:line="276" w:lineRule="auto"/>
        <w:ind w:left="1700" w:right="1262"/>
        <w:jc w:val="center"/>
      </w:pPr>
      <w:r w:rsidRPr="001137F0">
        <w:t>Обґрунтування технічних і якісних характеристик предмета закупівлі та очікуваної</w:t>
      </w:r>
      <w:r w:rsidRPr="001137F0">
        <w:rPr>
          <w:spacing w:val="-78"/>
        </w:rPr>
        <w:t xml:space="preserve"> </w:t>
      </w:r>
      <w:r w:rsidRPr="001137F0">
        <w:t>вартості</w:t>
      </w:r>
      <w:r w:rsidRPr="001137F0">
        <w:rPr>
          <w:spacing w:val="-2"/>
        </w:rPr>
        <w:t xml:space="preserve"> </w:t>
      </w:r>
      <w:r w:rsidRPr="001137F0">
        <w:t>предмета закупівлі</w:t>
      </w:r>
    </w:p>
    <w:p w:rsidR="008C2A2B" w:rsidRPr="001137F0" w:rsidRDefault="00905AC7">
      <w:pPr>
        <w:spacing w:before="138"/>
        <w:ind w:left="1700" w:right="1260"/>
        <w:jc w:val="center"/>
        <w:rPr>
          <w:sz w:val="24"/>
        </w:rPr>
      </w:pPr>
      <w:r w:rsidRPr="001137F0">
        <w:rPr>
          <w:sz w:val="24"/>
        </w:rPr>
        <w:t>на</w:t>
      </w:r>
      <w:r w:rsidRPr="001137F0">
        <w:rPr>
          <w:spacing w:val="-2"/>
          <w:sz w:val="24"/>
        </w:rPr>
        <w:t xml:space="preserve"> </w:t>
      </w:r>
      <w:r w:rsidRPr="001137F0">
        <w:rPr>
          <w:sz w:val="24"/>
        </w:rPr>
        <w:t>виконання Постанови</w:t>
      </w:r>
      <w:r w:rsidRPr="001137F0">
        <w:rPr>
          <w:spacing w:val="-2"/>
          <w:sz w:val="24"/>
        </w:rPr>
        <w:t xml:space="preserve"> </w:t>
      </w:r>
      <w:r w:rsidRPr="001137F0">
        <w:rPr>
          <w:sz w:val="24"/>
        </w:rPr>
        <w:t>КМУ</w:t>
      </w:r>
      <w:r w:rsidRPr="001137F0">
        <w:rPr>
          <w:spacing w:val="-2"/>
          <w:sz w:val="24"/>
        </w:rPr>
        <w:t xml:space="preserve"> </w:t>
      </w:r>
      <w:r w:rsidRPr="001137F0">
        <w:rPr>
          <w:sz w:val="24"/>
        </w:rPr>
        <w:t>від</w:t>
      </w:r>
      <w:r w:rsidRPr="001137F0">
        <w:rPr>
          <w:spacing w:val="-3"/>
          <w:sz w:val="24"/>
        </w:rPr>
        <w:t xml:space="preserve"> </w:t>
      </w:r>
      <w:r w:rsidRPr="001137F0">
        <w:rPr>
          <w:sz w:val="24"/>
        </w:rPr>
        <w:t>11.10.2016</w:t>
      </w:r>
      <w:r w:rsidRPr="001137F0">
        <w:rPr>
          <w:spacing w:val="-2"/>
          <w:sz w:val="24"/>
        </w:rPr>
        <w:t xml:space="preserve"> </w:t>
      </w:r>
      <w:r w:rsidRPr="001137F0">
        <w:rPr>
          <w:sz w:val="24"/>
        </w:rPr>
        <w:t>№</w:t>
      </w:r>
      <w:r w:rsidRPr="001137F0">
        <w:rPr>
          <w:spacing w:val="-4"/>
          <w:sz w:val="24"/>
        </w:rPr>
        <w:t xml:space="preserve"> </w:t>
      </w:r>
      <w:r w:rsidRPr="001137F0">
        <w:rPr>
          <w:sz w:val="24"/>
        </w:rPr>
        <w:t>710</w:t>
      </w:r>
      <w:r w:rsidRPr="001137F0">
        <w:rPr>
          <w:spacing w:val="-2"/>
          <w:sz w:val="24"/>
        </w:rPr>
        <w:t xml:space="preserve"> </w:t>
      </w:r>
      <w:r w:rsidRPr="001137F0">
        <w:rPr>
          <w:sz w:val="24"/>
        </w:rPr>
        <w:t>“Про</w:t>
      </w:r>
      <w:r w:rsidRPr="001137F0">
        <w:rPr>
          <w:spacing w:val="-2"/>
          <w:sz w:val="24"/>
        </w:rPr>
        <w:t xml:space="preserve"> </w:t>
      </w:r>
      <w:r w:rsidRPr="001137F0">
        <w:rPr>
          <w:sz w:val="24"/>
        </w:rPr>
        <w:t>ефективне використання</w:t>
      </w:r>
      <w:r w:rsidRPr="001137F0">
        <w:rPr>
          <w:spacing w:val="1"/>
          <w:sz w:val="24"/>
        </w:rPr>
        <w:t xml:space="preserve"> </w:t>
      </w:r>
      <w:r w:rsidRPr="001137F0">
        <w:rPr>
          <w:sz w:val="24"/>
        </w:rPr>
        <w:t>державних</w:t>
      </w:r>
      <w:r w:rsidRPr="001137F0">
        <w:rPr>
          <w:spacing w:val="-2"/>
          <w:sz w:val="24"/>
        </w:rPr>
        <w:t xml:space="preserve"> </w:t>
      </w:r>
      <w:r w:rsidRPr="001137F0">
        <w:rPr>
          <w:sz w:val="24"/>
        </w:rPr>
        <w:t>коштів”</w:t>
      </w:r>
      <w:r w:rsidRPr="001137F0">
        <w:rPr>
          <w:spacing w:val="57"/>
          <w:sz w:val="24"/>
        </w:rPr>
        <w:t xml:space="preserve"> </w:t>
      </w:r>
      <w:r w:rsidRPr="001137F0">
        <w:rPr>
          <w:sz w:val="24"/>
        </w:rPr>
        <w:t>(зі</w:t>
      </w:r>
      <w:r w:rsidRPr="001137F0">
        <w:rPr>
          <w:spacing w:val="-1"/>
          <w:sz w:val="24"/>
        </w:rPr>
        <w:t xml:space="preserve"> </w:t>
      </w:r>
      <w:r w:rsidRPr="001137F0">
        <w:rPr>
          <w:sz w:val="24"/>
        </w:rPr>
        <w:t>змінами)</w:t>
      </w:r>
    </w:p>
    <w:p w:rsidR="008C2A2B" w:rsidRPr="001137F0" w:rsidRDefault="00905AC7">
      <w:pPr>
        <w:spacing w:before="182" w:line="276" w:lineRule="auto"/>
        <w:ind w:left="545" w:right="119"/>
        <w:jc w:val="both"/>
        <w:rPr>
          <w:sz w:val="24"/>
        </w:rPr>
      </w:pPr>
      <w:r w:rsidRPr="001137F0">
        <w:rPr>
          <w:b/>
          <w:sz w:val="24"/>
        </w:rPr>
        <w:t>Найменування,</w:t>
      </w:r>
      <w:r w:rsidRPr="001137F0">
        <w:rPr>
          <w:b/>
          <w:spacing w:val="1"/>
          <w:sz w:val="24"/>
        </w:rPr>
        <w:t xml:space="preserve"> </w:t>
      </w:r>
      <w:r w:rsidRPr="001137F0">
        <w:rPr>
          <w:b/>
          <w:sz w:val="24"/>
        </w:rPr>
        <w:t>місцезнаходження</w:t>
      </w:r>
      <w:r w:rsidRPr="001137F0">
        <w:rPr>
          <w:b/>
          <w:spacing w:val="1"/>
          <w:sz w:val="24"/>
        </w:rPr>
        <w:t xml:space="preserve"> </w:t>
      </w:r>
      <w:r w:rsidRPr="001137F0">
        <w:rPr>
          <w:b/>
          <w:sz w:val="24"/>
        </w:rPr>
        <w:t>та</w:t>
      </w:r>
      <w:r w:rsidRPr="001137F0">
        <w:rPr>
          <w:b/>
          <w:spacing w:val="1"/>
          <w:sz w:val="24"/>
        </w:rPr>
        <w:t xml:space="preserve"> </w:t>
      </w:r>
      <w:r w:rsidRPr="001137F0">
        <w:rPr>
          <w:b/>
          <w:sz w:val="24"/>
        </w:rPr>
        <w:t>ідентифікаційний</w:t>
      </w:r>
      <w:r w:rsidRPr="001137F0">
        <w:rPr>
          <w:b/>
          <w:spacing w:val="1"/>
          <w:sz w:val="24"/>
        </w:rPr>
        <w:t xml:space="preserve"> </w:t>
      </w:r>
      <w:r w:rsidRPr="001137F0">
        <w:rPr>
          <w:b/>
          <w:sz w:val="24"/>
        </w:rPr>
        <w:t>код</w:t>
      </w:r>
      <w:r w:rsidRPr="001137F0">
        <w:rPr>
          <w:b/>
          <w:spacing w:val="1"/>
          <w:sz w:val="24"/>
        </w:rPr>
        <w:t xml:space="preserve"> </w:t>
      </w:r>
      <w:r w:rsidRPr="001137F0">
        <w:rPr>
          <w:b/>
          <w:sz w:val="24"/>
        </w:rPr>
        <w:t>замовника</w:t>
      </w:r>
      <w:r w:rsidRPr="001137F0">
        <w:rPr>
          <w:b/>
          <w:spacing w:val="1"/>
          <w:sz w:val="24"/>
        </w:rPr>
        <w:t xml:space="preserve"> </w:t>
      </w:r>
      <w:r w:rsidRPr="001137F0">
        <w:rPr>
          <w:b/>
          <w:sz w:val="24"/>
        </w:rPr>
        <w:t>в</w:t>
      </w:r>
      <w:r w:rsidRPr="001137F0">
        <w:rPr>
          <w:b/>
          <w:spacing w:val="1"/>
          <w:sz w:val="24"/>
        </w:rPr>
        <w:t xml:space="preserve"> </w:t>
      </w:r>
      <w:r w:rsidRPr="001137F0">
        <w:rPr>
          <w:b/>
          <w:sz w:val="24"/>
        </w:rPr>
        <w:t>Єдиному</w:t>
      </w:r>
      <w:r w:rsidRPr="001137F0">
        <w:rPr>
          <w:b/>
          <w:spacing w:val="1"/>
          <w:sz w:val="24"/>
        </w:rPr>
        <w:t xml:space="preserve"> </w:t>
      </w:r>
      <w:r w:rsidRPr="001137F0">
        <w:rPr>
          <w:b/>
          <w:sz w:val="24"/>
        </w:rPr>
        <w:t>державному</w:t>
      </w:r>
      <w:r w:rsidRPr="001137F0">
        <w:rPr>
          <w:b/>
          <w:spacing w:val="1"/>
          <w:sz w:val="24"/>
        </w:rPr>
        <w:t xml:space="preserve"> </w:t>
      </w:r>
      <w:r w:rsidRPr="001137F0">
        <w:rPr>
          <w:b/>
          <w:sz w:val="24"/>
        </w:rPr>
        <w:t>реєстрі</w:t>
      </w:r>
      <w:r w:rsidRPr="001137F0">
        <w:rPr>
          <w:b/>
          <w:spacing w:val="1"/>
          <w:sz w:val="24"/>
        </w:rPr>
        <w:t xml:space="preserve"> </w:t>
      </w:r>
      <w:r w:rsidRPr="001137F0">
        <w:rPr>
          <w:b/>
          <w:sz w:val="24"/>
        </w:rPr>
        <w:t>юридичних</w:t>
      </w:r>
      <w:r w:rsidRPr="001137F0">
        <w:rPr>
          <w:b/>
          <w:spacing w:val="1"/>
          <w:sz w:val="24"/>
        </w:rPr>
        <w:t xml:space="preserve"> </w:t>
      </w:r>
      <w:r w:rsidRPr="001137F0">
        <w:rPr>
          <w:b/>
          <w:sz w:val="24"/>
        </w:rPr>
        <w:t>осіб</w:t>
      </w:r>
      <w:r w:rsidRPr="001137F0">
        <w:rPr>
          <w:b/>
          <w:spacing w:val="60"/>
          <w:sz w:val="24"/>
        </w:rPr>
        <w:t xml:space="preserve"> </w:t>
      </w:r>
      <w:r w:rsidRPr="001137F0">
        <w:rPr>
          <w:b/>
          <w:sz w:val="24"/>
        </w:rPr>
        <w:t>—</w:t>
      </w:r>
      <w:r w:rsidRPr="001137F0">
        <w:rPr>
          <w:b/>
          <w:spacing w:val="1"/>
          <w:sz w:val="24"/>
        </w:rPr>
        <w:t xml:space="preserve"> </w:t>
      </w:r>
      <w:r w:rsidRPr="001137F0">
        <w:rPr>
          <w:b/>
          <w:sz w:val="24"/>
        </w:rPr>
        <w:t>підприємців</w:t>
      </w:r>
      <w:r w:rsidRPr="001137F0">
        <w:rPr>
          <w:b/>
          <w:spacing w:val="1"/>
          <w:sz w:val="24"/>
        </w:rPr>
        <w:t xml:space="preserve"> </w:t>
      </w:r>
      <w:r w:rsidRPr="001137F0">
        <w:rPr>
          <w:b/>
          <w:sz w:val="24"/>
        </w:rPr>
        <w:t>та</w:t>
      </w:r>
      <w:r w:rsidRPr="001137F0">
        <w:rPr>
          <w:b/>
          <w:spacing w:val="1"/>
          <w:sz w:val="24"/>
        </w:rPr>
        <w:t xml:space="preserve"> </w:t>
      </w:r>
      <w:r w:rsidRPr="001137F0">
        <w:rPr>
          <w:b/>
          <w:sz w:val="24"/>
        </w:rPr>
        <w:t>громадських</w:t>
      </w:r>
      <w:r w:rsidRPr="001137F0">
        <w:rPr>
          <w:b/>
          <w:spacing w:val="1"/>
          <w:sz w:val="24"/>
        </w:rPr>
        <w:t xml:space="preserve"> </w:t>
      </w:r>
      <w:r w:rsidRPr="001137F0">
        <w:rPr>
          <w:b/>
          <w:sz w:val="24"/>
        </w:rPr>
        <w:t>формувань,</w:t>
      </w:r>
      <w:r w:rsidRPr="001137F0">
        <w:rPr>
          <w:b/>
          <w:spacing w:val="1"/>
          <w:sz w:val="24"/>
        </w:rPr>
        <w:t xml:space="preserve"> </w:t>
      </w:r>
      <w:r w:rsidRPr="001137F0">
        <w:rPr>
          <w:b/>
          <w:sz w:val="24"/>
        </w:rPr>
        <w:t>його</w:t>
      </w:r>
      <w:r w:rsidRPr="001137F0">
        <w:rPr>
          <w:b/>
          <w:spacing w:val="1"/>
          <w:sz w:val="24"/>
        </w:rPr>
        <w:t xml:space="preserve"> </w:t>
      </w:r>
      <w:r w:rsidRPr="001137F0">
        <w:rPr>
          <w:b/>
          <w:sz w:val="24"/>
        </w:rPr>
        <w:t>категорія:</w:t>
      </w:r>
      <w:r w:rsidRPr="001137F0">
        <w:rPr>
          <w:b/>
          <w:spacing w:val="1"/>
          <w:sz w:val="24"/>
        </w:rPr>
        <w:t xml:space="preserve"> </w:t>
      </w:r>
      <w:r w:rsidR="007B422D" w:rsidRPr="001137F0">
        <w:rPr>
          <w:b/>
          <w:spacing w:val="1"/>
          <w:sz w:val="24"/>
        </w:rPr>
        <w:t>Департамент економічного розвитку Рівненської міської ради,</w:t>
      </w:r>
      <w:r w:rsidRPr="001137F0">
        <w:rPr>
          <w:spacing w:val="1"/>
          <w:sz w:val="24"/>
        </w:rPr>
        <w:t xml:space="preserve"> </w:t>
      </w:r>
      <w:r w:rsidRPr="001137F0">
        <w:rPr>
          <w:sz w:val="24"/>
        </w:rPr>
        <w:t>м.</w:t>
      </w:r>
      <w:r w:rsidRPr="001137F0">
        <w:rPr>
          <w:spacing w:val="1"/>
          <w:sz w:val="24"/>
        </w:rPr>
        <w:t xml:space="preserve"> </w:t>
      </w:r>
      <w:r w:rsidR="007B422D" w:rsidRPr="001137F0">
        <w:rPr>
          <w:spacing w:val="1"/>
          <w:sz w:val="24"/>
        </w:rPr>
        <w:t>Рівне,</w:t>
      </w:r>
      <w:r w:rsidRPr="001137F0">
        <w:rPr>
          <w:spacing w:val="1"/>
          <w:sz w:val="24"/>
        </w:rPr>
        <w:t xml:space="preserve"> </w:t>
      </w:r>
      <w:r w:rsidRPr="001137F0">
        <w:rPr>
          <w:sz w:val="24"/>
        </w:rPr>
        <w:t>вул.</w:t>
      </w:r>
      <w:r w:rsidRPr="001137F0">
        <w:rPr>
          <w:spacing w:val="1"/>
          <w:sz w:val="24"/>
        </w:rPr>
        <w:t xml:space="preserve"> </w:t>
      </w:r>
      <w:r w:rsidR="007B422D" w:rsidRPr="001137F0">
        <w:rPr>
          <w:sz w:val="24"/>
        </w:rPr>
        <w:t>Поштова</w:t>
      </w:r>
      <w:r w:rsidRPr="001137F0">
        <w:rPr>
          <w:sz w:val="24"/>
        </w:rPr>
        <w:t>,</w:t>
      </w:r>
      <w:r w:rsidR="007B422D" w:rsidRPr="001137F0">
        <w:rPr>
          <w:sz w:val="24"/>
        </w:rPr>
        <w:t xml:space="preserve"> 2, 33028</w:t>
      </w:r>
      <w:r w:rsidRPr="001137F0">
        <w:rPr>
          <w:sz w:val="24"/>
        </w:rPr>
        <w:t>, Код</w:t>
      </w:r>
      <w:r w:rsidRPr="001137F0">
        <w:rPr>
          <w:spacing w:val="1"/>
          <w:sz w:val="24"/>
        </w:rPr>
        <w:t xml:space="preserve"> </w:t>
      </w:r>
      <w:r w:rsidRPr="001137F0">
        <w:rPr>
          <w:sz w:val="24"/>
        </w:rPr>
        <w:t>ЄДРПОУ</w:t>
      </w:r>
      <w:r w:rsidRPr="001137F0">
        <w:rPr>
          <w:spacing w:val="-1"/>
          <w:sz w:val="24"/>
        </w:rPr>
        <w:t xml:space="preserve"> </w:t>
      </w:r>
      <w:r w:rsidR="007B422D" w:rsidRPr="001137F0">
        <w:rPr>
          <w:sz w:val="24"/>
        </w:rPr>
        <w:t>02739212</w:t>
      </w:r>
      <w:r w:rsidRPr="001137F0">
        <w:rPr>
          <w:sz w:val="24"/>
        </w:rPr>
        <w:t>, категорія</w:t>
      </w:r>
      <w:r w:rsidRPr="001137F0">
        <w:rPr>
          <w:spacing w:val="3"/>
          <w:sz w:val="24"/>
        </w:rPr>
        <w:t xml:space="preserve"> </w:t>
      </w:r>
      <w:r w:rsidRPr="001137F0">
        <w:rPr>
          <w:sz w:val="24"/>
        </w:rPr>
        <w:t>замовника</w:t>
      </w:r>
      <w:r w:rsidRPr="001137F0">
        <w:rPr>
          <w:spacing w:val="2"/>
          <w:sz w:val="24"/>
        </w:rPr>
        <w:t xml:space="preserve"> </w:t>
      </w:r>
      <w:r w:rsidRPr="001137F0">
        <w:rPr>
          <w:sz w:val="24"/>
        </w:rPr>
        <w:t>-</w:t>
      </w:r>
      <w:r w:rsidRPr="001137F0">
        <w:rPr>
          <w:spacing w:val="-1"/>
          <w:sz w:val="24"/>
        </w:rPr>
        <w:t xml:space="preserve"> </w:t>
      </w:r>
      <w:r w:rsidRPr="001137F0">
        <w:rPr>
          <w:sz w:val="24"/>
        </w:rPr>
        <w:t>орган місцевого</w:t>
      </w:r>
      <w:r w:rsidRPr="001137F0">
        <w:rPr>
          <w:spacing w:val="1"/>
          <w:sz w:val="24"/>
        </w:rPr>
        <w:t xml:space="preserve"> </w:t>
      </w:r>
      <w:r w:rsidRPr="001137F0">
        <w:rPr>
          <w:sz w:val="24"/>
        </w:rPr>
        <w:t>самоврядування</w:t>
      </w:r>
    </w:p>
    <w:tbl>
      <w:tblPr>
        <w:tblStyle w:val="TableNormal"/>
        <w:tblW w:w="1572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14"/>
        <w:gridCol w:w="1466"/>
        <w:gridCol w:w="2618"/>
        <w:gridCol w:w="3685"/>
        <w:gridCol w:w="3817"/>
      </w:tblGrid>
      <w:tr w:rsidR="001137F0" w:rsidRPr="001137F0" w:rsidTr="00757F26">
        <w:trPr>
          <w:trHeight w:val="652"/>
        </w:trPr>
        <w:tc>
          <w:tcPr>
            <w:tcW w:w="2127" w:type="dxa"/>
            <w:vMerge w:val="restart"/>
          </w:tcPr>
          <w:p w:rsidR="008C2A2B" w:rsidRPr="001137F0" w:rsidRDefault="00905AC7" w:rsidP="007B422D">
            <w:pPr>
              <w:jc w:val="center"/>
              <w:rPr>
                <w:sz w:val="20"/>
                <w:szCs w:val="20"/>
              </w:rPr>
            </w:pPr>
            <w:r w:rsidRPr="001137F0">
              <w:rPr>
                <w:sz w:val="20"/>
                <w:szCs w:val="20"/>
              </w:rPr>
              <w:t>Найменування предмета закупівлі</w:t>
            </w:r>
            <w:r w:rsidR="007B422D" w:rsidRPr="001137F0">
              <w:rPr>
                <w:sz w:val="20"/>
                <w:szCs w:val="20"/>
              </w:rPr>
              <w:t xml:space="preserve"> </w:t>
            </w:r>
            <w:r w:rsidRPr="001137F0">
              <w:rPr>
                <w:sz w:val="20"/>
                <w:szCs w:val="20"/>
              </w:rPr>
              <w:t>із зазначенням коду ЄЗС</w:t>
            </w:r>
          </w:p>
        </w:tc>
        <w:tc>
          <w:tcPr>
            <w:tcW w:w="2014" w:type="dxa"/>
            <w:vMerge w:val="restart"/>
          </w:tcPr>
          <w:p w:rsidR="008C2A2B" w:rsidRPr="001137F0" w:rsidRDefault="00905AC7" w:rsidP="007B422D">
            <w:pPr>
              <w:ind w:left="148"/>
              <w:jc w:val="center"/>
              <w:rPr>
                <w:sz w:val="20"/>
                <w:szCs w:val="20"/>
              </w:rPr>
            </w:pPr>
            <w:r w:rsidRPr="001137F0">
              <w:rPr>
                <w:sz w:val="20"/>
                <w:szCs w:val="20"/>
              </w:rPr>
              <w:t>Вид та ідентифікатор процедури закупівлі</w:t>
            </w:r>
          </w:p>
        </w:tc>
        <w:tc>
          <w:tcPr>
            <w:tcW w:w="1466" w:type="dxa"/>
            <w:vMerge w:val="restart"/>
          </w:tcPr>
          <w:p w:rsidR="008C2A2B" w:rsidRPr="001137F0" w:rsidRDefault="00905AC7" w:rsidP="007B422D">
            <w:pPr>
              <w:jc w:val="center"/>
              <w:rPr>
                <w:sz w:val="20"/>
                <w:szCs w:val="20"/>
              </w:rPr>
            </w:pPr>
            <w:r w:rsidRPr="001137F0">
              <w:rPr>
                <w:sz w:val="20"/>
                <w:szCs w:val="20"/>
              </w:rPr>
              <w:t>Очікувана вартість предмета закупівлі</w:t>
            </w:r>
          </w:p>
        </w:tc>
        <w:tc>
          <w:tcPr>
            <w:tcW w:w="10120" w:type="dxa"/>
            <w:gridSpan w:val="3"/>
          </w:tcPr>
          <w:p w:rsidR="008C2A2B" w:rsidRPr="001137F0" w:rsidRDefault="00905AC7" w:rsidP="007B422D">
            <w:pPr>
              <w:jc w:val="center"/>
              <w:rPr>
                <w:sz w:val="20"/>
                <w:szCs w:val="20"/>
              </w:rPr>
            </w:pPr>
            <w:r w:rsidRPr="001137F0">
              <w:rPr>
                <w:sz w:val="20"/>
                <w:szCs w:val="20"/>
              </w:rPr>
              <w:t>Обґрунтування</w:t>
            </w:r>
          </w:p>
        </w:tc>
      </w:tr>
      <w:tr w:rsidR="001137F0" w:rsidRPr="001137F0" w:rsidTr="00757F26">
        <w:trPr>
          <w:trHeight w:val="929"/>
        </w:trPr>
        <w:tc>
          <w:tcPr>
            <w:tcW w:w="2127" w:type="dxa"/>
            <w:vMerge/>
          </w:tcPr>
          <w:p w:rsidR="008C2A2B" w:rsidRPr="001137F0" w:rsidRDefault="008C2A2B" w:rsidP="007B422D">
            <w:pPr>
              <w:rPr>
                <w:sz w:val="20"/>
                <w:szCs w:val="20"/>
              </w:rPr>
            </w:pPr>
          </w:p>
        </w:tc>
        <w:tc>
          <w:tcPr>
            <w:tcW w:w="2014" w:type="dxa"/>
            <w:vMerge/>
          </w:tcPr>
          <w:p w:rsidR="008C2A2B" w:rsidRPr="001137F0" w:rsidRDefault="008C2A2B" w:rsidP="007B422D">
            <w:pPr>
              <w:ind w:left="148"/>
              <w:rPr>
                <w:sz w:val="20"/>
                <w:szCs w:val="20"/>
              </w:rPr>
            </w:pPr>
          </w:p>
        </w:tc>
        <w:tc>
          <w:tcPr>
            <w:tcW w:w="1466" w:type="dxa"/>
            <w:vMerge/>
          </w:tcPr>
          <w:p w:rsidR="008C2A2B" w:rsidRPr="001137F0" w:rsidRDefault="008C2A2B" w:rsidP="007B422D">
            <w:pPr>
              <w:rPr>
                <w:sz w:val="20"/>
                <w:szCs w:val="20"/>
              </w:rPr>
            </w:pPr>
          </w:p>
        </w:tc>
        <w:tc>
          <w:tcPr>
            <w:tcW w:w="2618" w:type="dxa"/>
          </w:tcPr>
          <w:p w:rsidR="008C2A2B" w:rsidRPr="001137F0" w:rsidRDefault="00905AC7" w:rsidP="007B422D">
            <w:pPr>
              <w:jc w:val="center"/>
              <w:rPr>
                <w:sz w:val="20"/>
                <w:szCs w:val="20"/>
              </w:rPr>
            </w:pPr>
            <w:r w:rsidRPr="001137F0">
              <w:rPr>
                <w:sz w:val="20"/>
                <w:szCs w:val="20"/>
              </w:rPr>
              <w:t>технічних та якісних характеристик предмета закупівлі</w:t>
            </w:r>
          </w:p>
        </w:tc>
        <w:tc>
          <w:tcPr>
            <w:tcW w:w="3685" w:type="dxa"/>
          </w:tcPr>
          <w:p w:rsidR="008C2A2B" w:rsidRPr="001137F0" w:rsidRDefault="007B422D" w:rsidP="007B422D">
            <w:pPr>
              <w:jc w:val="center"/>
              <w:rPr>
                <w:sz w:val="20"/>
                <w:szCs w:val="20"/>
              </w:rPr>
            </w:pPr>
            <w:r w:rsidRPr="001137F0">
              <w:rPr>
                <w:sz w:val="20"/>
                <w:szCs w:val="20"/>
              </w:rPr>
              <w:t>О</w:t>
            </w:r>
            <w:r w:rsidR="00905AC7" w:rsidRPr="001137F0">
              <w:rPr>
                <w:sz w:val="20"/>
                <w:szCs w:val="20"/>
              </w:rPr>
              <w:t>чікуваної</w:t>
            </w:r>
            <w:r w:rsidRPr="001137F0">
              <w:rPr>
                <w:sz w:val="20"/>
                <w:szCs w:val="20"/>
              </w:rPr>
              <w:t xml:space="preserve"> </w:t>
            </w:r>
            <w:r w:rsidR="00905AC7" w:rsidRPr="001137F0">
              <w:rPr>
                <w:sz w:val="20"/>
                <w:szCs w:val="20"/>
              </w:rPr>
              <w:t>вартості предмета закупівлі</w:t>
            </w:r>
          </w:p>
        </w:tc>
        <w:tc>
          <w:tcPr>
            <w:tcW w:w="3817" w:type="dxa"/>
          </w:tcPr>
          <w:p w:rsidR="008C2A2B" w:rsidRPr="001137F0" w:rsidRDefault="007B422D" w:rsidP="007B422D">
            <w:pPr>
              <w:jc w:val="center"/>
              <w:rPr>
                <w:sz w:val="20"/>
                <w:szCs w:val="20"/>
              </w:rPr>
            </w:pPr>
            <w:r w:rsidRPr="001137F0">
              <w:rPr>
                <w:sz w:val="20"/>
                <w:szCs w:val="20"/>
              </w:rPr>
              <w:t>Р</w:t>
            </w:r>
            <w:r w:rsidR="00905AC7" w:rsidRPr="001137F0">
              <w:rPr>
                <w:sz w:val="20"/>
                <w:szCs w:val="20"/>
              </w:rPr>
              <w:t>озміру</w:t>
            </w:r>
            <w:r w:rsidRPr="001137F0">
              <w:rPr>
                <w:sz w:val="20"/>
                <w:szCs w:val="20"/>
              </w:rPr>
              <w:t xml:space="preserve"> </w:t>
            </w:r>
            <w:r w:rsidR="00905AC7" w:rsidRPr="001137F0">
              <w:rPr>
                <w:sz w:val="20"/>
                <w:szCs w:val="20"/>
              </w:rPr>
              <w:t>бюджетного призначення</w:t>
            </w:r>
          </w:p>
        </w:tc>
      </w:tr>
      <w:tr w:rsidR="001137F0" w:rsidRPr="001137F0" w:rsidTr="00757F26">
        <w:trPr>
          <w:trHeight w:val="6280"/>
        </w:trPr>
        <w:tc>
          <w:tcPr>
            <w:tcW w:w="2127" w:type="dxa"/>
          </w:tcPr>
          <w:p w:rsidR="005F4E48" w:rsidRPr="005F4E48" w:rsidRDefault="005F4E48" w:rsidP="005F4E48">
            <w:pPr>
              <w:rPr>
                <w:bCs/>
                <w:sz w:val="20"/>
                <w:szCs w:val="20"/>
              </w:rPr>
            </w:pPr>
            <w:proofErr w:type="spellStart"/>
            <w:r w:rsidRPr="005F4E48">
              <w:rPr>
                <w:bCs/>
                <w:sz w:val="20"/>
                <w:szCs w:val="20"/>
              </w:rPr>
              <w:t>Квадрокоптери</w:t>
            </w:r>
            <w:proofErr w:type="spellEnd"/>
            <w:r w:rsidRPr="005F4E48">
              <w:rPr>
                <w:bCs/>
                <w:sz w:val="20"/>
                <w:szCs w:val="20"/>
              </w:rPr>
              <w:t xml:space="preserve"> DJI </w:t>
            </w:r>
            <w:proofErr w:type="spellStart"/>
            <w:r w:rsidRPr="005F4E48">
              <w:rPr>
                <w:bCs/>
                <w:sz w:val="20"/>
                <w:szCs w:val="20"/>
              </w:rPr>
              <w:t>Mavic</w:t>
            </w:r>
            <w:proofErr w:type="spellEnd"/>
            <w:r w:rsidRPr="005F4E48">
              <w:rPr>
                <w:bCs/>
                <w:sz w:val="20"/>
                <w:szCs w:val="20"/>
              </w:rPr>
              <w:t xml:space="preserve"> 3 </w:t>
            </w:r>
            <w:proofErr w:type="spellStart"/>
            <w:r w:rsidRPr="005F4E48">
              <w:rPr>
                <w:bCs/>
                <w:sz w:val="20"/>
                <w:szCs w:val="20"/>
              </w:rPr>
              <w:t>Pro</w:t>
            </w:r>
            <w:proofErr w:type="spellEnd"/>
            <w:r w:rsidRPr="005F4E48">
              <w:rPr>
                <w:bCs/>
                <w:sz w:val="20"/>
                <w:szCs w:val="20"/>
              </w:rPr>
              <w:t xml:space="preserve"> (або еквівалент)</w:t>
            </w:r>
          </w:p>
          <w:p w:rsidR="001137F0" w:rsidRDefault="001137F0" w:rsidP="001137F0">
            <w:pPr>
              <w:rPr>
                <w:bCs/>
                <w:sz w:val="20"/>
                <w:szCs w:val="20"/>
              </w:rPr>
            </w:pPr>
          </w:p>
          <w:p w:rsidR="00BE353B" w:rsidRDefault="00BE353B" w:rsidP="001137F0">
            <w:pPr>
              <w:rPr>
                <w:sz w:val="20"/>
                <w:szCs w:val="20"/>
              </w:rPr>
            </w:pPr>
          </w:p>
          <w:p w:rsidR="001137F0" w:rsidRPr="001137F0" w:rsidRDefault="001137F0" w:rsidP="001137F0">
            <w:pPr>
              <w:rPr>
                <w:sz w:val="20"/>
                <w:szCs w:val="20"/>
              </w:rPr>
            </w:pPr>
            <w:r>
              <w:rPr>
                <w:sz w:val="20"/>
                <w:szCs w:val="20"/>
              </w:rPr>
              <w:t>(</w:t>
            </w:r>
            <w:r w:rsidRPr="001137F0">
              <w:rPr>
                <w:sz w:val="20"/>
                <w:szCs w:val="20"/>
              </w:rPr>
              <w:t>відповідно до 34710000-7 —</w:t>
            </w:r>
          </w:p>
          <w:p w:rsidR="008C2A2B" w:rsidRPr="001137F0" w:rsidRDefault="001137F0" w:rsidP="001137F0">
            <w:pPr>
              <w:jc w:val="both"/>
              <w:rPr>
                <w:sz w:val="20"/>
                <w:szCs w:val="20"/>
              </w:rPr>
            </w:pPr>
            <w:r w:rsidRPr="001137F0">
              <w:rPr>
                <w:sz w:val="20"/>
                <w:szCs w:val="20"/>
              </w:rPr>
              <w:t>Вертольоти, літаки, космічні та інші літальні апарати з двигуном)</w:t>
            </w:r>
          </w:p>
        </w:tc>
        <w:tc>
          <w:tcPr>
            <w:tcW w:w="2014" w:type="dxa"/>
          </w:tcPr>
          <w:p w:rsidR="001137F0" w:rsidRDefault="00905AC7" w:rsidP="007B422D">
            <w:pPr>
              <w:ind w:left="148"/>
              <w:jc w:val="both"/>
              <w:rPr>
                <w:sz w:val="20"/>
                <w:szCs w:val="20"/>
              </w:rPr>
            </w:pPr>
            <w:r w:rsidRPr="001137F0">
              <w:rPr>
                <w:sz w:val="20"/>
                <w:szCs w:val="20"/>
              </w:rPr>
              <w:t>Відкриті торги з особливостями</w:t>
            </w:r>
            <w:r w:rsidR="001137F0" w:rsidRPr="001137F0">
              <w:rPr>
                <w:sz w:val="20"/>
                <w:szCs w:val="20"/>
              </w:rPr>
              <w:t xml:space="preserve"> </w:t>
            </w:r>
          </w:p>
          <w:p w:rsidR="001137F0" w:rsidRDefault="001137F0" w:rsidP="007B422D">
            <w:pPr>
              <w:ind w:left="148"/>
              <w:jc w:val="both"/>
              <w:rPr>
                <w:sz w:val="20"/>
                <w:szCs w:val="20"/>
              </w:rPr>
            </w:pPr>
          </w:p>
          <w:p w:rsidR="001137F0" w:rsidRDefault="001137F0" w:rsidP="007B422D">
            <w:pPr>
              <w:ind w:left="148"/>
              <w:jc w:val="both"/>
              <w:rPr>
                <w:sz w:val="20"/>
                <w:szCs w:val="20"/>
              </w:rPr>
            </w:pPr>
          </w:p>
          <w:p w:rsidR="001137F0" w:rsidRDefault="001137F0" w:rsidP="007B422D">
            <w:pPr>
              <w:ind w:left="148"/>
              <w:jc w:val="both"/>
              <w:rPr>
                <w:sz w:val="20"/>
                <w:szCs w:val="20"/>
              </w:rPr>
            </w:pPr>
          </w:p>
          <w:p w:rsidR="00E11DFA" w:rsidRPr="00BE353B" w:rsidRDefault="00E11DFA" w:rsidP="002D3B3B">
            <w:pPr>
              <w:spacing w:line="240" w:lineRule="atLeast"/>
              <w:jc w:val="center"/>
              <w:rPr>
                <w:rStyle w:val="js-apiid"/>
                <w:rFonts w:ascii="Arial" w:hAnsi="Arial" w:cs="Arial"/>
                <w:color w:val="FF0000"/>
                <w:sz w:val="21"/>
                <w:szCs w:val="21"/>
                <w:bdr w:val="none" w:sz="0" w:space="0" w:color="auto" w:frame="1"/>
              </w:rPr>
            </w:pPr>
            <w:r>
              <w:fldChar w:fldCharType="begin"/>
            </w:r>
            <w:r>
              <w:instrText xml:space="preserve"> HYPERLINK "https://prozorro.gov.ua/tender/UA-2024-11-20-015165-a" \t "_blank" \o "Оголошення на порталі Уповноваженого органу" </w:instrText>
            </w:r>
            <w:r>
              <w:fldChar w:fldCharType="separate"/>
            </w:r>
            <w:r w:rsidR="002D3B3B" w:rsidRPr="00BE353B">
              <w:rPr>
                <w:rFonts w:ascii="Arial" w:hAnsi="Arial" w:cs="Arial"/>
                <w:color w:val="FF0000"/>
                <w:sz w:val="21"/>
                <w:szCs w:val="21"/>
                <w:bdr w:val="none" w:sz="0" w:space="0" w:color="auto" w:frame="1"/>
              </w:rPr>
              <w:br/>
            </w:r>
          </w:p>
          <w:p w:rsidR="002D3B3B" w:rsidRPr="00BE353B" w:rsidRDefault="005F4E48" w:rsidP="005F4E48">
            <w:pPr>
              <w:spacing w:line="240" w:lineRule="atLeast"/>
              <w:jc w:val="center"/>
              <w:rPr>
                <w:rFonts w:ascii="Arial" w:hAnsi="Arial" w:cs="Arial"/>
                <w:color w:val="FF0000"/>
                <w:sz w:val="21"/>
                <w:szCs w:val="21"/>
                <w:lang w:val="ru-RU"/>
              </w:rPr>
            </w:pPr>
            <w:r w:rsidRPr="005F4E48">
              <w:t>UA-2025-02-27-010570-a</w:t>
            </w:r>
            <w:r w:rsidR="00E11DFA">
              <w:rPr>
                <w:rStyle w:val="js-apiid"/>
                <w:rFonts w:ascii="Arial" w:hAnsi="Arial" w:cs="Arial"/>
                <w:color w:val="FF0000"/>
                <w:sz w:val="21"/>
                <w:szCs w:val="21"/>
                <w:bdr w:val="none" w:sz="0" w:space="0" w:color="auto" w:frame="1"/>
              </w:rPr>
              <w:fldChar w:fldCharType="end"/>
            </w:r>
          </w:p>
          <w:p w:rsidR="008C2A2B" w:rsidRPr="001137F0" w:rsidRDefault="008C2A2B" w:rsidP="007B422D">
            <w:pPr>
              <w:ind w:left="148"/>
              <w:jc w:val="both"/>
              <w:rPr>
                <w:sz w:val="20"/>
                <w:szCs w:val="20"/>
              </w:rPr>
            </w:pPr>
          </w:p>
        </w:tc>
        <w:tc>
          <w:tcPr>
            <w:tcW w:w="1466" w:type="dxa"/>
          </w:tcPr>
          <w:p w:rsidR="008C2A2B" w:rsidRPr="001137F0" w:rsidRDefault="005F4E48" w:rsidP="005F4E48">
            <w:pPr>
              <w:jc w:val="center"/>
              <w:rPr>
                <w:sz w:val="20"/>
                <w:szCs w:val="20"/>
              </w:rPr>
            </w:pPr>
            <w:r>
              <w:rPr>
                <w:sz w:val="20"/>
                <w:szCs w:val="20"/>
                <w:lang w:val="en-US"/>
              </w:rPr>
              <w:t>7</w:t>
            </w:r>
            <w:r w:rsidR="004433B3">
              <w:rPr>
                <w:sz w:val="20"/>
                <w:szCs w:val="20"/>
              </w:rPr>
              <w:t> </w:t>
            </w:r>
            <w:r>
              <w:rPr>
                <w:sz w:val="20"/>
                <w:szCs w:val="20"/>
                <w:lang w:val="en-US"/>
              </w:rPr>
              <w:t>300</w:t>
            </w:r>
            <w:r w:rsidR="0020148B" w:rsidRPr="0020148B">
              <w:rPr>
                <w:sz w:val="20"/>
                <w:szCs w:val="20"/>
              </w:rPr>
              <w:t xml:space="preserve"> </w:t>
            </w:r>
            <w:r w:rsidR="002D3B3B" w:rsidRPr="0020148B">
              <w:rPr>
                <w:sz w:val="20"/>
                <w:szCs w:val="20"/>
              </w:rPr>
              <w:t>000</w:t>
            </w:r>
            <w:proofErr w:type="gramStart"/>
            <w:r w:rsidR="00905AC7" w:rsidRPr="0020148B">
              <w:rPr>
                <w:sz w:val="20"/>
                <w:szCs w:val="20"/>
              </w:rPr>
              <w:t>,00</w:t>
            </w:r>
            <w:proofErr w:type="gramEnd"/>
            <w:r w:rsidR="002D3B3B" w:rsidRPr="0020148B">
              <w:rPr>
                <w:sz w:val="20"/>
                <w:szCs w:val="20"/>
              </w:rPr>
              <w:t xml:space="preserve"> </w:t>
            </w:r>
            <w:r w:rsidR="002D3B3B">
              <w:rPr>
                <w:sz w:val="20"/>
                <w:szCs w:val="20"/>
              </w:rPr>
              <w:t>грн.</w:t>
            </w:r>
            <w:r w:rsidR="00905AC7" w:rsidRPr="001137F0">
              <w:rPr>
                <w:sz w:val="20"/>
                <w:szCs w:val="20"/>
              </w:rPr>
              <w:t xml:space="preserve"> з</w:t>
            </w:r>
            <w:r w:rsidR="001F208A" w:rsidRPr="001137F0">
              <w:rPr>
                <w:sz w:val="20"/>
                <w:szCs w:val="20"/>
              </w:rPr>
              <w:t xml:space="preserve"> </w:t>
            </w:r>
            <w:r w:rsidR="00905AC7" w:rsidRPr="001137F0">
              <w:rPr>
                <w:sz w:val="20"/>
                <w:szCs w:val="20"/>
              </w:rPr>
              <w:t>ПДВ</w:t>
            </w:r>
          </w:p>
        </w:tc>
        <w:tc>
          <w:tcPr>
            <w:tcW w:w="2618" w:type="dxa"/>
          </w:tcPr>
          <w:p w:rsidR="008C2A2B" w:rsidRPr="001137F0" w:rsidRDefault="00905AC7" w:rsidP="001F208A">
            <w:pPr>
              <w:ind w:left="70" w:right="200"/>
              <w:jc w:val="both"/>
              <w:rPr>
                <w:sz w:val="20"/>
                <w:szCs w:val="20"/>
              </w:rPr>
            </w:pPr>
            <w:r w:rsidRPr="001137F0">
              <w:rPr>
                <w:sz w:val="20"/>
                <w:szCs w:val="20"/>
              </w:rPr>
              <w:t>Технічні та якісні характеристики предмета закупівлі</w:t>
            </w:r>
            <w:r w:rsidR="007B422D" w:rsidRPr="001137F0">
              <w:rPr>
                <w:sz w:val="20"/>
                <w:szCs w:val="20"/>
              </w:rPr>
              <w:t xml:space="preserve"> </w:t>
            </w:r>
            <w:r w:rsidRPr="001137F0">
              <w:rPr>
                <w:sz w:val="20"/>
                <w:szCs w:val="20"/>
              </w:rPr>
              <w:t>визначені відповідно до потреб замовника та з урахуванням вимог</w:t>
            </w:r>
            <w:r w:rsidR="007B422D" w:rsidRPr="001137F0">
              <w:rPr>
                <w:sz w:val="20"/>
                <w:szCs w:val="20"/>
              </w:rPr>
              <w:t xml:space="preserve"> </w:t>
            </w:r>
            <w:r w:rsidRPr="001137F0">
              <w:rPr>
                <w:sz w:val="20"/>
                <w:szCs w:val="20"/>
              </w:rPr>
              <w:t>нормативних</w:t>
            </w:r>
            <w:r w:rsidR="001F208A" w:rsidRPr="001137F0">
              <w:rPr>
                <w:sz w:val="20"/>
                <w:szCs w:val="20"/>
              </w:rPr>
              <w:t xml:space="preserve"> </w:t>
            </w:r>
            <w:r w:rsidRPr="001137F0">
              <w:rPr>
                <w:sz w:val="20"/>
                <w:szCs w:val="20"/>
              </w:rPr>
              <w:t>документів у сфері стандартизації, та зазначені в ТД до закупівлі.</w:t>
            </w:r>
          </w:p>
        </w:tc>
        <w:tc>
          <w:tcPr>
            <w:tcW w:w="3685" w:type="dxa"/>
          </w:tcPr>
          <w:p w:rsidR="008C2A2B" w:rsidRPr="001137F0" w:rsidRDefault="00905AC7" w:rsidP="001F208A">
            <w:pPr>
              <w:pStyle w:val="TableParagraph"/>
              <w:tabs>
                <w:tab w:val="left" w:pos="1739"/>
                <w:tab w:val="left" w:pos="2077"/>
              </w:tabs>
              <w:spacing w:before="49"/>
              <w:ind w:left="84" w:right="78"/>
              <w:rPr>
                <w:sz w:val="20"/>
                <w:szCs w:val="20"/>
              </w:rPr>
            </w:pPr>
            <w:r w:rsidRPr="001137F0">
              <w:rPr>
                <w:sz w:val="20"/>
                <w:szCs w:val="20"/>
              </w:rPr>
              <w:t>Визначення</w:t>
            </w:r>
            <w:r w:rsidR="001F208A" w:rsidRPr="001137F0">
              <w:rPr>
                <w:sz w:val="20"/>
                <w:szCs w:val="20"/>
              </w:rPr>
              <w:t xml:space="preserve"> </w:t>
            </w:r>
            <w:r w:rsidRPr="001137F0">
              <w:rPr>
                <w:sz w:val="20"/>
                <w:szCs w:val="20"/>
              </w:rPr>
              <w:t>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здійснювалося за результатами проведення моніторингу цін, шляхом</w:t>
            </w:r>
            <w:r w:rsidR="001F208A" w:rsidRPr="001137F0">
              <w:rPr>
                <w:sz w:val="20"/>
                <w:szCs w:val="20"/>
              </w:rPr>
              <w:t xml:space="preserve"> пошуку </w:t>
            </w:r>
            <w:r w:rsidRPr="001137F0">
              <w:rPr>
                <w:sz w:val="20"/>
                <w:szCs w:val="20"/>
              </w:rPr>
              <w:t>збору</w:t>
            </w:r>
            <w:r w:rsidR="001F208A" w:rsidRPr="001137F0">
              <w:rPr>
                <w:sz w:val="20"/>
                <w:szCs w:val="20"/>
              </w:rPr>
              <w:t xml:space="preserve"> </w:t>
            </w:r>
            <w:r w:rsidRPr="001137F0">
              <w:rPr>
                <w:sz w:val="20"/>
                <w:szCs w:val="20"/>
              </w:rPr>
              <w:t>та аналізу</w:t>
            </w:r>
            <w:r w:rsidR="001F208A" w:rsidRPr="001137F0">
              <w:rPr>
                <w:sz w:val="20"/>
                <w:szCs w:val="20"/>
              </w:rPr>
              <w:t xml:space="preserve"> </w:t>
            </w:r>
            <w:r w:rsidRPr="001137F0">
              <w:rPr>
                <w:sz w:val="20"/>
                <w:szCs w:val="20"/>
              </w:rPr>
              <w:t>загальнодоступної інформації</w:t>
            </w:r>
            <w:r w:rsidR="001F208A" w:rsidRPr="001137F0">
              <w:rPr>
                <w:sz w:val="20"/>
                <w:szCs w:val="20"/>
              </w:rPr>
              <w:t xml:space="preserve"> </w:t>
            </w:r>
            <w:r w:rsidRPr="001137F0">
              <w:rPr>
                <w:sz w:val="20"/>
                <w:szCs w:val="20"/>
              </w:rPr>
              <w:t>про</w:t>
            </w:r>
            <w:r w:rsidR="001F208A" w:rsidRPr="001137F0">
              <w:rPr>
                <w:sz w:val="20"/>
                <w:szCs w:val="20"/>
              </w:rPr>
              <w:t xml:space="preserve"> ц</w:t>
            </w:r>
            <w:r w:rsidRPr="001137F0">
              <w:rPr>
                <w:sz w:val="20"/>
                <w:szCs w:val="20"/>
              </w:rPr>
              <w:t>іни,</w:t>
            </w:r>
            <w:r w:rsidR="001F208A" w:rsidRPr="001137F0">
              <w:rPr>
                <w:sz w:val="20"/>
                <w:szCs w:val="20"/>
              </w:rPr>
              <w:t xml:space="preserve"> </w:t>
            </w:r>
            <w:r w:rsidRPr="001137F0">
              <w:rPr>
                <w:sz w:val="20"/>
                <w:szCs w:val="20"/>
              </w:rPr>
              <w:t>що містяться в мережі інтернет у</w:t>
            </w:r>
            <w:r w:rsidR="001F208A" w:rsidRPr="001137F0">
              <w:rPr>
                <w:sz w:val="20"/>
                <w:szCs w:val="20"/>
              </w:rPr>
              <w:t xml:space="preserve"> </w:t>
            </w:r>
            <w:r w:rsidRPr="001137F0">
              <w:rPr>
                <w:sz w:val="20"/>
                <w:szCs w:val="20"/>
              </w:rPr>
              <w:t>відкритому</w:t>
            </w:r>
            <w:r w:rsidR="001F208A" w:rsidRPr="001137F0">
              <w:rPr>
                <w:sz w:val="20"/>
                <w:szCs w:val="20"/>
              </w:rPr>
              <w:t xml:space="preserve"> </w:t>
            </w:r>
            <w:r w:rsidRPr="001137F0">
              <w:rPr>
                <w:sz w:val="20"/>
                <w:szCs w:val="20"/>
              </w:rPr>
              <w:t>доступі, спеціалізованих</w:t>
            </w:r>
            <w:r w:rsidR="001F208A" w:rsidRPr="001137F0">
              <w:rPr>
                <w:sz w:val="20"/>
                <w:szCs w:val="20"/>
              </w:rPr>
              <w:t xml:space="preserve"> </w:t>
            </w:r>
            <w:r w:rsidRPr="001137F0">
              <w:rPr>
                <w:sz w:val="20"/>
                <w:szCs w:val="20"/>
              </w:rPr>
              <w:t>торгівельних майданчиках, в електронних каталогах,</w:t>
            </w:r>
            <w:r w:rsidR="001F208A" w:rsidRPr="001137F0">
              <w:rPr>
                <w:sz w:val="20"/>
                <w:szCs w:val="20"/>
              </w:rPr>
              <w:t xml:space="preserve"> </w:t>
            </w:r>
            <w:r w:rsidRPr="001137F0">
              <w:rPr>
                <w:sz w:val="20"/>
                <w:szCs w:val="20"/>
              </w:rPr>
              <w:t>в</w:t>
            </w:r>
            <w:r w:rsidR="001F208A" w:rsidRPr="001137F0">
              <w:rPr>
                <w:sz w:val="20"/>
                <w:szCs w:val="20"/>
              </w:rPr>
              <w:t xml:space="preserve"> </w:t>
            </w:r>
            <w:r w:rsidRPr="001137F0">
              <w:rPr>
                <w:sz w:val="20"/>
                <w:szCs w:val="20"/>
              </w:rPr>
              <w:t xml:space="preserve">електронній системі </w:t>
            </w:r>
            <w:proofErr w:type="spellStart"/>
            <w:r w:rsidRPr="001137F0">
              <w:rPr>
                <w:sz w:val="20"/>
                <w:szCs w:val="20"/>
              </w:rPr>
              <w:t>закупівель</w:t>
            </w:r>
            <w:proofErr w:type="spellEnd"/>
            <w:r w:rsidRPr="001137F0">
              <w:rPr>
                <w:sz w:val="20"/>
                <w:szCs w:val="20"/>
              </w:rPr>
              <w:t xml:space="preserve"> «</w:t>
            </w:r>
            <w:proofErr w:type="spellStart"/>
            <w:r w:rsidRPr="001137F0">
              <w:rPr>
                <w:sz w:val="20"/>
                <w:szCs w:val="20"/>
              </w:rPr>
              <w:t>Прозорро</w:t>
            </w:r>
            <w:proofErr w:type="spellEnd"/>
            <w:r w:rsidRPr="001137F0">
              <w:rPr>
                <w:sz w:val="20"/>
                <w:szCs w:val="20"/>
              </w:rPr>
              <w:t>» тощо. Розрахунок очікуваної вартості</w:t>
            </w:r>
            <w:r w:rsidR="001F208A" w:rsidRPr="001137F0">
              <w:rPr>
                <w:sz w:val="20"/>
                <w:szCs w:val="20"/>
              </w:rPr>
              <w:t xml:space="preserve"> </w:t>
            </w:r>
            <w:r w:rsidRPr="001137F0">
              <w:rPr>
                <w:sz w:val="20"/>
                <w:szCs w:val="20"/>
              </w:rPr>
              <w:t>предмета</w:t>
            </w:r>
            <w:r w:rsidR="001F208A" w:rsidRPr="001137F0">
              <w:rPr>
                <w:sz w:val="20"/>
                <w:szCs w:val="20"/>
              </w:rPr>
              <w:t xml:space="preserve"> </w:t>
            </w:r>
            <w:r w:rsidRPr="001137F0">
              <w:rPr>
                <w:sz w:val="20"/>
                <w:szCs w:val="20"/>
              </w:rPr>
              <w:t>закупівлі здійснено</w:t>
            </w:r>
            <w:r w:rsidR="001F208A" w:rsidRPr="001137F0">
              <w:rPr>
                <w:sz w:val="20"/>
                <w:szCs w:val="20"/>
              </w:rPr>
              <w:t xml:space="preserve"> </w:t>
            </w:r>
            <w:r w:rsidRPr="001137F0">
              <w:rPr>
                <w:sz w:val="20"/>
                <w:szCs w:val="20"/>
              </w:rPr>
              <w:t>на</w:t>
            </w:r>
            <w:r w:rsidR="001F208A" w:rsidRPr="001137F0">
              <w:rPr>
                <w:sz w:val="20"/>
                <w:szCs w:val="20"/>
              </w:rPr>
              <w:t xml:space="preserve"> </w:t>
            </w:r>
            <w:r w:rsidRPr="001137F0">
              <w:rPr>
                <w:sz w:val="20"/>
                <w:szCs w:val="20"/>
              </w:rPr>
              <w:t>підставі попередніх</w:t>
            </w:r>
            <w:r w:rsidR="001F208A" w:rsidRPr="001137F0">
              <w:rPr>
                <w:sz w:val="20"/>
                <w:szCs w:val="20"/>
              </w:rPr>
              <w:t xml:space="preserve"> </w:t>
            </w:r>
            <w:r w:rsidRPr="001137F0">
              <w:rPr>
                <w:sz w:val="20"/>
                <w:szCs w:val="20"/>
              </w:rPr>
              <w:t>ринкових консультацій з метою аналізу ринку, відповідно до п. 4 ст. 4 Закону України «Про публічні закупівлі»,</w:t>
            </w:r>
            <w:r w:rsidR="001F208A" w:rsidRPr="001137F0">
              <w:rPr>
                <w:sz w:val="20"/>
                <w:szCs w:val="20"/>
              </w:rPr>
              <w:t xml:space="preserve"> </w:t>
            </w:r>
            <w:r w:rsidRPr="001137F0">
              <w:rPr>
                <w:sz w:val="20"/>
                <w:szCs w:val="20"/>
              </w:rPr>
              <w:t>шляхом</w:t>
            </w:r>
            <w:r w:rsidR="001F208A" w:rsidRPr="001137F0">
              <w:rPr>
                <w:sz w:val="20"/>
                <w:szCs w:val="20"/>
              </w:rPr>
              <w:t xml:space="preserve"> моніторингу ринкових цін на аналогічні послуги. 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p>
        </w:tc>
        <w:tc>
          <w:tcPr>
            <w:tcW w:w="3817" w:type="dxa"/>
          </w:tcPr>
          <w:p w:rsidR="002D3B3B" w:rsidRPr="002D3B3B" w:rsidRDefault="005F4E48" w:rsidP="002D3B3B">
            <w:pPr>
              <w:ind w:left="54" w:right="81"/>
              <w:jc w:val="both"/>
              <w:rPr>
                <w:sz w:val="20"/>
                <w:szCs w:val="20"/>
              </w:rPr>
            </w:pPr>
            <w:r w:rsidRPr="005F4E48">
              <w:rPr>
                <w:sz w:val="20"/>
                <w:szCs w:val="20"/>
              </w:rPr>
              <w:t xml:space="preserve">Розмір бюджетного призначення визначений на підставі попередніх розрахунків до бюджету на 2025 рік відповідно до рішення Рівненської міської ради від 24.12.2024 № 5913  «Про бюджет Рівненської міської територіальної громади на 2025 </w:t>
            </w:r>
            <w:bookmarkStart w:id="0" w:name="_GoBack"/>
            <w:bookmarkEnd w:id="0"/>
            <w:r w:rsidRPr="005F4E48">
              <w:rPr>
                <w:sz w:val="20"/>
                <w:szCs w:val="20"/>
              </w:rPr>
              <w:t>рік»</w:t>
            </w:r>
            <w:r w:rsidR="002D3B3B" w:rsidRPr="002D3B3B">
              <w:rPr>
                <w:sz w:val="20"/>
                <w:szCs w:val="20"/>
              </w:rPr>
              <w:t xml:space="preserve">, рішенням Рівненської міської ради від 22.12.2023 № 4286 «Про затвердження Програми забезпечення </w:t>
            </w:r>
            <w:proofErr w:type="spellStart"/>
            <w:r w:rsidR="002D3B3B" w:rsidRPr="002D3B3B">
              <w:rPr>
                <w:sz w:val="20"/>
                <w:szCs w:val="20"/>
              </w:rPr>
              <w:t>квадрокоптерами</w:t>
            </w:r>
            <w:proofErr w:type="spellEnd"/>
            <w:r w:rsidR="002D3B3B" w:rsidRPr="002D3B3B">
              <w:rPr>
                <w:sz w:val="20"/>
                <w:szCs w:val="20"/>
              </w:rPr>
              <w:t xml:space="preserve"> цивільного призначення підрозділів територіальної оборони, військових частин Збройних Сил України, інших оборонних та правоохоронних органів України на 2024–2025 роки» (із змінами).</w:t>
            </w:r>
          </w:p>
          <w:p w:rsidR="002D3B3B" w:rsidRPr="002D3B3B" w:rsidRDefault="002D3B3B" w:rsidP="002D3B3B">
            <w:pPr>
              <w:ind w:left="54" w:right="81"/>
              <w:jc w:val="both"/>
              <w:rPr>
                <w:sz w:val="20"/>
                <w:szCs w:val="20"/>
              </w:rPr>
            </w:pPr>
            <w:r w:rsidRPr="002D3B3B">
              <w:rPr>
                <w:sz w:val="20"/>
                <w:szCs w:val="20"/>
              </w:rPr>
              <w:t>Також обсяг визначено відповідно до очікуваної потреби та з метою вжиття заходів з покращення матеріального- технічного забезпечення військових частин, які виконують бойові завдання щодо захисту незалежності та територіальної цілісності України від російського вторгнення.</w:t>
            </w:r>
          </w:p>
          <w:p w:rsidR="002D3B3B" w:rsidRPr="002D3B3B" w:rsidRDefault="002D3B3B" w:rsidP="002D3B3B">
            <w:pPr>
              <w:ind w:left="54" w:right="81"/>
              <w:jc w:val="both"/>
              <w:rPr>
                <w:sz w:val="20"/>
                <w:szCs w:val="20"/>
              </w:rPr>
            </w:pPr>
            <w:r w:rsidRPr="002D3B3B">
              <w:rPr>
                <w:sz w:val="20"/>
                <w:szCs w:val="20"/>
              </w:rPr>
              <w:t>Розміру бюджетного призначення становить</w:t>
            </w:r>
          </w:p>
          <w:p w:rsidR="008C2A2B" w:rsidRPr="001137F0" w:rsidRDefault="005F4E48" w:rsidP="00EA68AC">
            <w:pPr>
              <w:ind w:left="54" w:right="81"/>
              <w:jc w:val="both"/>
              <w:rPr>
                <w:sz w:val="20"/>
                <w:szCs w:val="20"/>
              </w:rPr>
            </w:pPr>
            <w:r w:rsidRPr="005F4E48">
              <w:rPr>
                <w:sz w:val="20"/>
                <w:szCs w:val="20"/>
                <w:lang w:val="en-US"/>
              </w:rPr>
              <w:t>7</w:t>
            </w:r>
            <w:r w:rsidRPr="005F4E48">
              <w:rPr>
                <w:sz w:val="20"/>
                <w:szCs w:val="20"/>
              </w:rPr>
              <w:t> </w:t>
            </w:r>
            <w:r w:rsidRPr="005F4E48">
              <w:rPr>
                <w:sz w:val="20"/>
                <w:szCs w:val="20"/>
                <w:lang w:val="en-US"/>
              </w:rPr>
              <w:t>300</w:t>
            </w:r>
            <w:r w:rsidRPr="005F4E48">
              <w:rPr>
                <w:sz w:val="20"/>
                <w:szCs w:val="20"/>
              </w:rPr>
              <w:t xml:space="preserve"> 000</w:t>
            </w:r>
            <w:proofErr w:type="gramStart"/>
            <w:r w:rsidRPr="005F4E48">
              <w:rPr>
                <w:sz w:val="20"/>
                <w:szCs w:val="20"/>
              </w:rPr>
              <w:t>,00</w:t>
            </w:r>
            <w:proofErr w:type="gramEnd"/>
            <w:r w:rsidRPr="005F4E48">
              <w:rPr>
                <w:sz w:val="20"/>
                <w:szCs w:val="20"/>
              </w:rPr>
              <w:t xml:space="preserve"> </w:t>
            </w:r>
            <w:r w:rsidR="0020148B" w:rsidRPr="00BE353B">
              <w:rPr>
                <w:color w:val="FF0000"/>
                <w:sz w:val="20"/>
                <w:szCs w:val="20"/>
              </w:rPr>
              <w:t xml:space="preserve"> </w:t>
            </w:r>
            <w:r w:rsidR="002D3B3B">
              <w:rPr>
                <w:sz w:val="20"/>
                <w:szCs w:val="20"/>
              </w:rPr>
              <w:t>грн.</w:t>
            </w:r>
            <w:r w:rsidR="002D3B3B" w:rsidRPr="002D3B3B">
              <w:rPr>
                <w:sz w:val="20"/>
                <w:szCs w:val="20"/>
              </w:rPr>
              <w:t xml:space="preserve"> з ПДВ.</w:t>
            </w:r>
          </w:p>
        </w:tc>
      </w:tr>
    </w:tbl>
    <w:p w:rsidR="00905AC7" w:rsidRDefault="00905AC7">
      <w:pPr>
        <w:rPr>
          <w:sz w:val="2"/>
          <w:szCs w:val="2"/>
        </w:rPr>
      </w:pPr>
    </w:p>
    <w:sectPr w:rsidR="00905AC7">
      <w:pgSz w:w="16840" w:h="11910" w:orient="landscape"/>
      <w:pgMar w:top="1060" w:right="460" w:bottom="280" w:left="11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B"/>
    <w:rsid w:val="001137F0"/>
    <w:rsid w:val="001F208A"/>
    <w:rsid w:val="0020148B"/>
    <w:rsid w:val="002C3C4B"/>
    <w:rsid w:val="002D3B3B"/>
    <w:rsid w:val="00414BC8"/>
    <w:rsid w:val="004433B3"/>
    <w:rsid w:val="0050572F"/>
    <w:rsid w:val="005F4E48"/>
    <w:rsid w:val="005F5911"/>
    <w:rsid w:val="0064600C"/>
    <w:rsid w:val="00757F26"/>
    <w:rsid w:val="00764AB3"/>
    <w:rsid w:val="007B422D"/>
    <w:rsid w:val="008438FB"/>
    <w:rsid w:val="008C2A2B"/>
    <w:rsid w:val="00905AC7"/>
    <w:rsid w:val="00A72B66"/>
    <w:rsid w:val="00B60C51"/>
    <w:rsid w:val="00BE114E"/>
    <w:rsid w:val="00BE353B"/>
    <w:rsid w:val="00DA002E"/>
    <w:rsid w:val="00DC31C3"/>
    <w:rsid w:val="00E11DFA"/>
    <w:rsid w:val="00E61A36"/>
    <w:rsid w:val="00EA68AC"/>
    <w:rsid w:val="00F36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9582"/>
  <w15:docId w15:val="{B760DA61-7490-42BF-B8D0-7D4C928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character" w:customStyle="1" w:styleId="js-apiid">
    <w:name w:val="js-apiid"/>
    <w:basedOn w:val="a0"/>
    <w:rsid w:val="002D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992">
      <w:bodyDiv w:val="1"/>
      <w:marLeft w:val="0"/>
      <w:marRight w:val="0"/>
      <w:marTop w:val="0"/>
      <w:marBottom w:val="0"/>
      <w:divBdr>
        <w:top w:val="none" w:sz="0" w:space="0" w:color="auto"/>
        <w:left w:val="none" w:sz="0" w:space="0" w:color="auto"/>
        <w:bottom w:val="none" w:sz="0" w:space="0" w:color="auto"/>
        <w:right w:val="none" w:sz="0" w:space="0" w:color="auto"/>
      </w:divBdr>
    </w:div>
    <w:div w:id="99299814">
      <w:bodyDiv w:val="1"/>
      <w:marLeft w:val="0"/>
      <w:marRight w:val="0"/>
      <w:marTop w:val="0"/>
      <w:marBottom w:val="0"/>
      <w:divBdr>
        <w:top w:val="none" w:sz="0" w:space="0" w:color="auto"/>
        <w:left w:val="none" w:sz="0" w:space="0" w:color="auto"/>
        <w:bottom w:val="none" w:sz="0" w:space="0" w:color="auto"/>
        <w:right w:val="none" w:sz="0" w:space="0" w:color="auto"/>
      </w:divBdr>
    </w:div>
    <w:div w:id="210389887">
      <w:bodyDiv w:val="1"/>
      <w:marLeft w:val="0"/>
      <w:marRight w:val="0"/>
      <w:marTop w:val="0"/>
      <w:marBottom w:val="0"/>
      <w:divBdr>
        <w:top w:val="none" w:sz="0" w:space="0" w:color="auto"/>
        <w:left w:val="none" w:sz="0" w:space="0" w:color="auto"/>
        <w:bottom w:val="none" w:sz="0" w:space="0" w:color="auto"/>
        <w:right w:val="none" w:sz="0" w:space="0" w:color="auto"/>
      </w:divBdr>
    </w:div>
    <w:div w:id="1677268314">
      <w:bodyDiv w:val="1"/>
      <w:marLeft w:val="0"/>
      <w:marRight w:val="0"/>
      <w:marTop w:val="0"/>
      <w:marBottom w:val="0"/>
      <w:divBdr>
        <w:top w:val="none" w:sz="0" w:space="0" w:color="auto"/>
        <w:left w:val="none" w:sz="0" w:space="0" w:color="auto"/>
        <w:bottom w:val="none" w:sz="0" w:space="0" w:color="auto"/>
        <w:right w:val="none" w:sz="0" w:space="0" w:color="auto"/>
      </w:divBdr>
    </w:div>
    <w:div w:id="214488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1994</Words>
  <Characters>1137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mvk</vt:lpstr>
    </vt:vector>
  </TitlesOfParts>
  <Company>SPecialiST RePack</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User</dc:creator>
  <cp:lastModifiedBy>User</cp:lastModifiedBy>
  <cp:revision>19</cp:revision>
  <dcterms:created xsi:type="dcterms:W3CDTF">2024-03-07T12:17:00Z</dcterms:created>
  <dcterms:modified xsi:type="dcterms:W3CDTF">2025-02-27T13:43:00Z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Writer</vt:lpwstr>
  </property>
  <property fmtid="{D5CDD505-2E9C-101B-9397-08002B2CF9AE}" pid="4" name="LastSaved">
    <vt:filetime>2023-06-30T00:00:00Z</vt:filetime>
  </property>
</Properties>
</file>